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right"/>
        <w:tblLayout w:type="fixed"/>
        <w:tblCellMar>
          <w:left w:w="0" w:type="dxa"/>
          <w:right w:w="0" w:type="dxa"/>
        </w:tblCellMar>
        <w:tblLook w:val="04A0" w:firstRow="1" w:lastRow="0" w:firstColumn="1" w:lastColumn="0" w:noHBand="0" w:noVBand="1"/>
      </w:tblPr>
      <w:tblGrid>
        <w:gridCol w:w="965"/>
        <w:gridCol w:w="158"/>
        <w:gridCol w:w="8957"/>
      </w:tblGrid>
      <w:tr w:rsidR="00A03E6B" w14:paraId="54E0019D" w14:textId="77777777">
        <w:trPr>
          <w:trHeight w:val="1008"/>
          <w:jc w:val="right"/>
        </w:trPr>
        <w:tc>
          <w:tcPr>
            <w:tcW w:w="965" w:type="dxa"/>
          </w:tcPr>
          <w:p w14:paraId="20C985FC" w14:textId="45F9CF89" w:rsidR="00A03E6B" w:rsidRDefault="006875D8">
            <w:pPr>
              <w:pStyle w:val="NoSpacing"/>
            </w:pPr>
            <w:r>
              <w:rPr>
                <w:noProof/>
              </w:rPr>
              <w:drawing>
                <wp:anchor distT="0" distB="0" distL="114300" distR="114300" simplePos="0" relativeHeight="251658240" behindDoc="1" locked="0" layoutInCell="1" allowOverlap="1" wp14:anchorId="75CABD41" wp14:editId="4461305F">
                  <wp:simplePos x="0" y="0"/>
                  <wp:positionH relativeFrom="column">
                    <wp:posOffset>-137786</wp:posOffset>
                  </wp:positionH>
                  <wp:positionV relativeFrom="paragraph">
                    <wp:posOffset>-220980</wp:posOffset>
                  </wp:positionV>
                  <wp:extent cx="1217051" cy="1217051"/>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C_logo final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562" cy="1227562"/>
                          </a:xfrm>
                          <a:prstGeom prst="rect">
                            <a:avLst/>
                          </a:prstGeom>
                        </pic:spPr>
                      </pic:pic>
                    </a:graphicData>
                  </a:graphic>
                  <wp14:sizeRelH relativeFrom="margin">
                    <wp14:pctWidth>0</wp14:pctWidth>
                  </wp14:sizeRelH>
                  <wp14:sizeRelV relativeFrom="margin">
                    <wp14:pctHeight>0</wp14:pctHeight>
                  </wp14:sizeRelV>
                </wp:anchor>
              </w:drawing>
            </w:r>
          </w:p>
        </w:tc>
        <w:tc>
          <w:tcPr>
            <w:tcW w:w="158" w:type="dxa"/>
            <w:vAlign w:val="center"/>
          </w:tcPr>
          <w:p w14:paraId="6E25D7C1" w14:textId="77777777" w:rsidR="00A03E6B" w:rsidRDefault="00A03E6B"/>
        </w:tc>
        <w:tc>
          <w:tcPr>
            <w:tcW w:w="8957" w:type="dxa"/>
            <w:vAlign w:val="center"/>
          </w:tcPr>
          <w:tbl>
            <w:tblPr>
              <w:tblW w:w="8487" w:type="dxa"/>
              <w:tblInd w:w="748" w:type="dxa"/>
              <w:tblLayout w:type="fixed"/>
              <w:tblCellMar>
                <w:left w:w="0" w:type="dxa"/>
                <w:right w:w="0" w:type="dxa"/>
              </w:tblCellMar>
              <w:tblLook w:val="04A0" w:firstRow="1" w:lastRow="0" w:firstColumn="1" w:lastColumn="0" w:noHBand="0" w:noVBand="1"/>
              <w:tblDescription w:val="Heading table for Business Trip Checklist."/>
            </w:tblPr>
            <w:tblGrid>
              <w:gridCol w:w="8487"/>
            </w:tblGrid>
            <w:tr w:rsidR="00A03E6B" w14:paraId="0667E4A1" w14:textId="77777777" w:rsidTr="006875D8">
              <w:trPr>
                <w:trHeight w:hRule="exact" w:val="80"/>
              </w:trPr>
              <w:tc>
                <w:tcPr>
                  <w:tcW w:w="5000" w:type="pct"/>
                  <w:tcBorders>
                    <w:top w:val="single" w:sz="8" w:space="0" w:color="4F271C" w:themeColor="text2"/>
                    <w:bottom w:val="single" w:sz="8" w:space="0" w:color="4F271C" w:themeColor="text2"/>
                  </w:tcBorders>
                </w:tcPr>
                <w:p w14:paraId="3CD304B2" w14:textId="77777777" w:rsidR="00A03E6B" w:rsidRDefault="00A03E6B" w:rsidP="006875D8">
                  <w:pPr>
                    <w:pStyle w:val="NoSpacing"/>
                    <w:jc w:val="center"/>
                  </w:pPr>
                </w:p>
              </w:tc>
            </w:tr>
            <w:tr w:rsidR="00A03E6B" w14:paraId="4457B116" w14:textId="77777777" w:rsidTr="006875D8">
              <w:trPr>
                <w:trHeight w:val="674"/>
              </w:trPr>
              <w:tc>
                <w:tcPr>
                  <w:tcW w:w="5000" w:type="pct"/>
                  <w:tcBorders>
                    <w:top w:val="single" w:sz="8" w:space="0" w:color="4F271C" w:themeColor="text2"/>
                  </w:tcBorders>
                  <w:vAlign w:val="center"/>
                </w:tcPr>
                <w:p w14:paraId="5ABA9E4C" w14:textId="546D2ED0" w:rsidR="00A03E6B" w:rsidRDefault="006875D8">
                  <w:pPr>
                    <w:pStyle w:val="Title"/>
                  </w:pPr>
                  <w:r w:rsidRPr="007E2992">
                    <w:rPr>
                      <w:bCs/>
                      <w:color w:val="000000" w:themeColor="text1"/>
                      <w:sz w:val="40"/>
                      <w:szCs w:val="10"/>
                    </w:rPr>
                    <w:t>Checklist for Dental Business Owners</w:t>
                  </w:r>
                </w:p>
              </w:tc>
            </w:tr>
            <w:tr w:rsidR="00A03E6B" w14:paraId="4A2C1144" w14:textId="77777777" w:rsidTr="007E2992">
              <w:trPr>
                <w:trHeight w:hRule="exact" w:val="134"/>
              </w:trPr>
              <w:tc>
                <w:tcPr>
                  <w:tcW w:w="5000" w:type="pct"/>
                  <w:shd w:val="clear" w:color="auto" w:fill="232D46" w:themeFill="accent6" w:themeFillShade="80"/>
                </w:tcPr>
                <w:p w14:paraId="73316CE9" w14:textId="77777777" w:rsidR="00A03E6B" w:rsidRDefault="00A03E6B" w:rsidP="00FC2B8F">
                  <w:pPr>
                    <w:pStyle w:val="NoSpacing"/>
                    <w:jc w:val="center"/>
                  </w:pPr>
                </w:p>
              </w:tc>
            </w:tr>
          </w:tbl>
          <w:p w14:paraId="179F49D4" w14:textId="77777777" w:rsidR="00A03E6B" w:rsidRDefault="00A03E6B"/>
        </w:tc>
      </w:tr>
      <w:tr w:rsidR="006875D8" w14:paraId="0E75ECB3" w14:textId="77777777">
        <w:trPr>
          <w:trHeight w:val="1008"/>
          <w:jc w:val="right"/>
        </w:trPr>
        <w:tc>
          <w:tcPr>
            <w:tcW w:w="965" w:type="dxa"/>
          </w:tcPr>
          <w:p w14:paraId="57877ED6" w14:textId="77777777" w:rsidR="006875D8" w:rsidRPr="00FC2B8F" w:rsidRDefault="006875D8">
            <w:pPr>
              <w:pStyle w:val="NoSpacing"/>
              <w:rPr>
                <w:noProof/>
                <w:vertAlign w:val="subscript"/>
              </w:rPr>
            </w:pPr>
          </w:p>
        </w:tc>
        <w:tc>
          <w:tcPr>
            <w:tcW w:w="158" w:type="dxa"/>
            <w:vAlign w:val="center"/>
          </w:tcPr>
          <w:p w14:paraId="0419BD59" w14:textId="77777777" w:rsidR="006875D8" w:rsidRDefault="006875D8"/>
        </w:tc>
        <w:tc>
          <w:tcPr>
            <w:tcW w:w="8957" w:type="dxa"/>
            <w:vAlign w:val="center"/>
          </w:tcPr>
          <w:p w14:paraId="6A81BE7F" w14:textId="77777777" w:rsidR="006875D8" w:rsidRDefault="006875D8" w:rsidP="006875D8">
            <w:pPr>
              <w:pStyle w:val="NoSpacing"/>
              <w:jc w:val="center"/>
            </w:pPr>
          </w:p>
        </w:tc>
      </w:tr>
    </w:tbl>
    <w:p w14:paraId="0E85DF0D" w14:textId="77777777" w:rsidR="006875D8" w:rsidRPr="00C57357" w:rsidRDefault="006875D8" w:rsidP="008C0BD8">
      <w:pPr>
        <w:spacing w:line="360" w:lineRule="auto"/>
        <w:ind w:left="720"/>
        <w:rPr>
          <w:sz w:val="28"/>
          <w:szCs w:val="32"/>
        </w:rPr>
      </w:pPr>
      <w:bookmarkStart w:id="0" w:name="_Hlk35440882"/>
      <w:bookmarkStart w:id="1" w:name="_Hlk35440830"/>
      <w:r w:rsidRPr="00C57357">
        <w:rPr>
          <w:b/>
          <w:bCs/>
          <w:sz w:val="28"/>
          <w:szCs w:val="32"/>
        </w:rPr>
        <w:t>Business Credit Line-</w:t>
      </w:r>
      <w:r w:rsidRPr="00C57357">
        <w:rPr>
          <w:sz w:val="28"/>
          <w:szCs w:val="32"/>
        </w:rPr>
        <w:t>Establish or extend your line of credit with bank. Its responsible to have one and use it before depleting any cash on hand. You can pay a low interest loan back in order to feel confident in your cash flow over the next 3-6 months.  This is deductible debt.</w:t>
      </w:r>
    </w:p>
    <w:p w14:paraId="40CAABAC" w14:textId="77777777" w:rsidR="006875D8" w:rsidRPr="00C57357" w:rsidRDefault="006875D8" w:rsidP="008C0BD8">
      <w:pPr>
        <w:spacing w:line="360" w:lineRule="auto"/>
        <w:ind w:left="720"/>
        <w:rPr>
          <w:sz w:val="28"/>
          <w:szCs w:val="32"/>
        </w:rPr>
      </w:pPr>
      <w:r w:rsidRPr="00C57357">
        <w:rPr>
          <w:b/>
          <w:bCs/>
          <w:sz w:val="28"/>
          <w:szCs w:val="32"/>
        </w:rPr>
        <w:t>Student Loans-</w:t>
      </w:r>
      <w:r w:rsidRPr="00C57357">
        <w:rPr>
          <w:sz w:val="28"/>
          <w:szCs w:val="32"/>
        </w:rPr>
        <w:t xml:space="preserve"> Request interest only options for 3 months.</w:t>
      </w:r>
    </w:p>
    <w:p w14:paraId="3A28B6EF" w14:textId="77777777" w:rsidR="006875D8" w:rsidRPr="00C57357" w:rsidRDefault="006875D8" w:rsidP="008C0BD8">
      <w:pPr>
        <w:spacing w:line="360" w:lineRule="auto"/>
        <w:ind w:left="720"/>
        <w:rPr>
          <w:b/>
          <w:bCs/>
          <w:sz w:val="28"/>
          <w:szCs w:val="32"/>
        </w:rPr>
      </w:pPr>
      <w:r w:rsidRPr="00C57357">
        <w:rPr>
          <w:b/>
          <w:bCs/>
          <w:sz w:val="28"/>
          <w:szCs w:val="32"/>
        </w:rPr>
        <w:t>Building Loans-</w:t>
      </w:r>
      <w:r w:rsidRPr="00C57357">
        <w:rPr>
          <w:sz w:val="28"/>
          <w:szCs w:val="32"/>
        </w:rPr>
        <w:t xml:space="preserve"> Request interest only options </w:t>
      </w:r>
    </w:p>
    <w:p w14:paraId="46FEB34F" w14:textId="22B8510A" w:rsidR="006875D8" w:rsidRPr="00C57357" w:rsidRDefault="006875D8" w:rsidP="008C0BD8">
      <w:pPr>
        <w:spacing w:line="360" w:lineRule="auto"/>
        <w:ind w:left="720"/>
        <w:rPr>
          <w:b/>
          <w:bCs/>
          <w:sz w:val="28"/>
          <w:szCs w:val="32"/>
        </w:rPr>
      </w:pPr>
      <w:r w:rsidRPr="00C57357">
        <w:rPr>
          <w:b/>
          <w:bCs/>
          <w:sz w:val="28"/>
          <w:szCs w:val="32"/>
        </w:rPr>
        <w:t xml:space="preserve">Building Leases- </w:t>
      </w:r>
      <w:r w:rsidRPr="00C57357">
        <w:rPr>
          <w:sz w:val="28"/>
          <w:szCs w:val="32"/>
        </w:rPr>
        <w:t>Relief from association fees, rent etc</w:t>
      </w:r>
      <w:r w:rsidR="00C363AD">
        <w:rPr>
          <w:sz w:val="28"/>
          <w:szCs w:val="32"/>
        </w:rPr>
        <w:t>.</w:t>
      </w:r>
      <w:r w:rsidRPr="00C57357">
        <w:rPr>
          <w:sz w:val="28"/>
          <w:szCs w:val="32"/>
        </w:rPr>
        <w:t xml:space="preserve"> are becoming available.</w:t>
      </w:r>
    </w:p>
    <w:p w14:paraId="3431B84A" w14:textId="77777777" w:rsidR="006875D8" w:rsidRPr="00C57357" w:rsidRDefault="006875D8" w:rsidP="008C0BD8">
      <w:pPr>
        <w:spacing w:line="360" w:lineRule="auto"/>
        <w:ind w:left="720"/>
        <w:rPr>
          <w:b/>
          <w:bCs/>
          <w:sz w:val="28"/>
          <w:szCs w:val="32"/>
        </w:rPr>
      </w:pPr>
      <w:r w:rsidRPr="00C57357">
        <w:rPr>
          <w:b/>
          <w:bCs/>
          <w:sz w:val="28"/>
          <w:szCs w:val="32"/>
        </w:rPr>
        <w:t xml:space="preserve">Equipment Loans- </w:t>
      </w:r>
      <w:r w:rsidRPr="00C57357">
        <w:rPr>
          <w:sz w:val="28"/>
          <w:szCs w:val="32"/>
        </w:rPr>
        <w:t>Companies are offering delayed payments and interest only payments right now.</w:t>
      </w:r>
    </w:p>
    <w:p w14:paraId="7277B982" w14:textId="77777777" w:rsidR="006875D8" w:rsidRPr="00C57357" w:rsidRDefault="006875D8" w:rsidP="008C0BD8">
      <w:pPr>
        <w:spacing w:line="360" w:lineRule="auto"/>
        <w:ind w:left="720"/>
        <w:rPr>
          <w:sz w:val="28"/>
          <w:szCs w:val="32"/>
        </w:rPr>
      </w:pPr>
      <w:r w:rsidRPr="00C57357">
        <w:rPr>
          <w:b/>
          <w:bCs/>
          <w:sz w:val="28"/>
          <w:szCs w:val="32"/>
        </w:rPr>
        <w:t xml:space="preserve">Professional Insurances- </w:t>
      </w:r>
      <w:r w:rsidRPr="00C57357">
        <w:rPr>
          <w:sz w:val="28"/>
          <w:szCs w:val="32"/>
        </w:rPr>
        <w:t>Business, professional liabilities coverage.</w:t>
      </w:r>
      <w:r w:rsidRPr="00C57357">
        <w:rPr>
          <w:b/>
          <w:bCs/>
          <w:sz w:val="28"/>
          <w:szCs w:val="32"/>
        </w:rPr>
        <w:t xml:space="preserve"> </w:t>
      </w:r>
      <w:r w:rsidRPr="00C57357">
        <w:rPr>
          <w:sz w:val="28"/>
          <w:szCs w:val="32"/>
        </w:rPr>
        <w:t>(understand your policies and what all is covered)</w:t>
      </w:r>
    </w:p>
    <w:p w14:paraId="7614AD21" w14:textId="77777777" w:rsidR="006875D8" w:rsidRPr="00C57357" w:rsidRDefault="006875D8" w:rsidP="008C0BD8">
      <w:pPr>
        <w:spacing w:line="360" w:lineRule="auto"/>
        <w:ind w:left="720"/>
        <w:rPr>
          <w:b/>
          <w:bCs/>
          <w:sz w:val="28"/>
          <w:szCs w:val="32"/>
        </w:rPr>
      </w:pPr>
      <w:r w:rsidRPr="00C57357">
        <w:rPr>
          <w:b/>
          <w:bCs/>
          <w:sz w:val="28"/>
          <w:szCs w:val="32"/>
        </w:rPr>
        <w:t xml:space="preserve">Subscriptions- </w:t>
      </w:r>
      <w:r w:rsidRPr="00C57357">
        <w:rPr>
          <w:sz w:val="28"/>
          <w:szCs w:val="32"/>
        </w:rPr>
        <w:t>Delays on payments</w:t>
      </w:r>
    </w:p>
    <w:p w14:paraId="1242C367" w14:textId="77777777" w:rsidR="006875D8" w:rsidRPr="00C57357" w:rsidRDefault="006875D8" w:rsidP="008C0BD8">
      <w:pPr>
        <w:spacing w:line="360" w:lineRule="auto"/>
        <w:ind w:left="720"/>
        <w:rPr>
          <w:sz w:val="28"/>
          <w:szCs w:val="32"/>
        </w:rPr>
      </w:pPr>
      <w:r w:rsidRPr="00C57357">
        <w:rPr>
          <w:b/>
          <w:bCs/>
          <w:sz w:val="28"/>
          <w:szCs w:val="32"/>
        </w:rPr>
        <w:t>Marketing-</w:t>
      </w:r>
      <w:r w:rsidRPr="00C57357">
        <w:rPr>
          <w:sz w:val="28"/>
          <w:szCs w:val="32"/>
        </w:rPr>
        <w:t xml:space="preserve"> You are still planning on working and reopening correct? Marketing is important to keep your phone ringing long-term. Use this time to plan out your plan of action to leverage your presence in the community. Others are stressing, you can stay calm and optimize this time.</w:t>
      </w:r>
    </w:p>
    <w:p w14:paraId="264EF600" w14:textId="77777777" w:rsidR="006875D8" w:rsidRPr="00C57357" w:rsidRDefault="006875D8" w:rsidP="009400E7">
      <w:pPr>
        <w:numPr>
          <w:ilvl w:val="1"/>
          <w:numId w:val="2"/>
        </w:numPr>
        <w:spacing w:line="360" w:lineRule="auto"/>
        <w:rPr>
          <w:sz w:val="28"/>
          <w:szCs w:val="32"/>
        </w:rPr>
      </w:pPr>
      <w:r w:rsidRPr="00C57357">
        <w:rPr>
          <w:sz w:val="28"/>
          <w:szCs w:val="32"/>
        </w:rPr>
        <w:t xml:space="preserve">Online Ad’s- Call and pause or adjust your Google ad’s, Facebook </w:t>
      </w:r>
      <w:proofErr w:type="gramStart"/>
      <w:r w:rsidRPr="00C57357">
        <w:rPr>
          <w:sz w:val="28"/>
          <w:szCs w:val="32"/>
        </w:rPr>
        <w:t>ad’s</w:t>
      </w:r>
      <w:proofErr w:type="gramEnd"/>
      <w:r w:rsidRPr="00C57357">
        <w:rPr>
          <w:sz w:val="28"/>
          <w:szCs w:val="32"/>
        </w:rPr>
        <w:t xml:space="preserve"> to direct towards what your dental office is doing during this time. (Are you opened for emergencies? You may choose to attract emergency patients and want to adjust your ads, if you are closed completely you would want to pause them)  </w:t>
      </w:r>
    </w:p>
    <w:p w14:paraId="3E401E97" w14:textId="77777777" w:rsidR="006875D8" w:rsidRPr="00C57357" w:rsidRDefault="006875D8" w:rsidP="009400E7">
      <w:pPr>
        <w:numPr>
          <w:ilvl w:val="1"/>
          <w:numId w:val="2"/>
        </w:numPr>
        <w:spacing w:line="360" w:lineRule="auto"/>
        <w:rPr>
          <w:sz w:val="28"/>
          <w:szCs w:val="32"/>
        </w:rPr>
      </w:pPr>
      <w:r w:rsidRPr="00C57357">
        <w:rPr>
          <w:sz w:val="28"/>
          <w:szCs w:val="32"/>
        </w:rPr>
        <w:t xml:space="preserve">TV Commercials-Many TV stations are offering commercials to run more frequently so you have an opportunity to leverage the market during this time </w:t>
      </w:r>
      <w:r w:rsidRPr="00C57357">
        <w:rPr>
          <w:sz w:val="28"/>
          <w:szCs w:val="32"/>
        </w:rPr>
        <w:lastRenderedPageBreak/>
        <w:t xml:space="preserve">and increase the awareness of your business. Your cash flow and financial security will better guide your decision making here. </w:t>
      </w:r>
    </w:p>
    <w:p w14:paraId="3CE2505C" w14:textId="77777777" w:rsidR="006875D8" w:rsidRPr="00C57357" w:rsidRDefault="006875D8" w:rsidP="009400E7">
      <w:pPr>
        <w:numPr>
          <w:ilvl w:val="1"/>
          <w:numId w:val="2"/>
        </w:numPr>
        <w:spacing w:line="360" w:lineRule="auto"/>
        <w:rPr>
          <w:sz w:val="28"/>
          <w:szCs w:val="32"/>
        </w:rPr>
      </w:pPr>
      <w:r w:rsidRPr="00C57357">
        <w:rPr>
          <w:sz w:val="28"/>
          <w:szCs w:val="32"/>
        </w:rPr>
        <w:t xml:space="preserve">SEO and website still need to </w:t>
      </w:r>
      <w:proofErr w:type="gramStart"/>
      <w:r w:rsidRPr="00C57357">
        <w:rPr>
          <w:sz w:val="28"/>
          <w:szCs w:val="32"/>
        </w:rPr>
        <w:t>continue on</w:t>
      </w:r>
      <w:proofErr w:type="gramEnd"/>
      <w:r w:rsidRPr="00C57357">
        <w:rPr>
          <w:sz w:val="28"/>
          <w:szCs w:val="32"/>
        </w:rPr>
        <w:t xml:space="preserve"> in order for you to continue to attract patient’s long term. Adjust your blogs, adjust your social media posts, work on your website updates during this time.</w:t>
      </w:r>
    </w:p>
    <w:p w14:paraId="5131BA87" w14:textId="77777777" w:rsidR="006875D8" w:rsidRPr="00C57357" w:rsidRDefault="006875D8" w:rsidP="009400E7">
      <w:pPr>
        <w:numPr>
          <w:ilvl w:val="1"/>
          <w:numId w:val="2"/>
        </w:numPr>
        <w:spacing w:line="360" w:lineRule="auto"/>
        <w:rPr>
          <w:sz w:val="28"/>
          <w:szCs w:val="32"/>
        </w:rPr>
      </w:pPr>
      <w:r w:rsidRPr="00C57357">
        <w:rPr>
          <w:sz w:val="28"/>
          <w:szCs w:val="32"/>
        </w:rPr>
        <w:t>Update your website (content, before/after’s, about you, team bios, new services)</w:t>
      </w:r>
    </w:p>
    <w:p w14:paraId="7BCDB677" w14:textId="77777777" w:rsidR="006875D8" w:rsidRPr="00C57357" w:rsidRDefault="006875D8" w:rsidP="009400E7">
      <w:pPr>
        <w:numPr>
          <w:ilvl w:val="1"/>
          <w:numId w:val="2"/>
        </w:numPr>
        <w:spacing w:line="360" w:lineRule="auto"/>
        <w:rPr>
          <w:sz w:val="28"/>
          <w:szCs w:val="32"/>
        </w:rPr>
      </w:pPr>
      <w:r w:rsidRPr="00C57357">
        <w:rPr>
          <w:sz w:val="28"/>
          <w:szCs w:val="32"/>
        </w:rPr>
        <w:t>Videos- make all your videos for post op care, services you offer etc.</w:t>
      </w:r>
    </w:p>
    <w:p w14:paraId="1DDDE2E0" w14:textId="77777777" w:rsidR="006875D8" w:rsidRPr="00C57357" w:rsidRDefault="006875D8" w:rsidP="009400E7">
      <w:pPr>
        <w:numPr>
          <w:ilvl w:val="1"/>
          <w:numId w:val="2"/>
        </w:numPr>
        <w:spacing w:line="360" w:lineRule="auto"/>
        <w:rPr>
          <w:sz w:val="28"/>
          <w:szCs w:val="32"/>
        </w:rPr>
      </w:pPr>
      <w:r w:rsidRPr="00C57357">
        <w:rPr>
          <w:sz w:val="28"/>
          <w:szCs w:val="32"/>
        </w:rPr>
        <w:t>Update your Google page, Facebook and Instagram pages</w:t>
      </w:r>
    </w:p>
    <w:p w14:paraId="645577BA" w14:textId="77777777" w:rsidR="006875D8" w:rsidRPr="00C57357" w:rsidRDefault="006875D8" w:rsidP="009400E7">
      <w:pPr>
        <w:numPr>
          <w:ilvl w:val="1"/>
          <w:numId w:val="2"/>
        </w:numPr>
        <w:spacing w:line="360" w:lineRule="auto"/>
        <w:rPr>
          <w:sz w:val="28"/>
          <w:szCs w:val="32"/>
        </w:rPr>
      </w:pPr>
      <w:r w:rsidRPr="00C57357">
        <w:rPr>
          <w:sz w:val="28"/>
          <w:szCs w:val="32"/>
        </w:rPr>
        <w:t>Patients have time to do some google review</w:t>
      </w:r>
      <w:r w:rsidRPr="00C57357">
        <w:rPr>
          <w:b/>
          <w:bCs/>
          <w:sz w:val="28"/>
          <w:szCs w:val="32"/>
        </w:rPr>
        <w:t>.</w:t>
      </w:r>
      <w:r w:rsidRPr="00C57357">
        <w:rPr>
          <w:sz w:val="28"/>
          <w:szCs w:val="32"/>
        </w:rPr>
        <w:t xml:space="preserve"> Why not send out your review link! </w:t>
      </w:r>
    </w:p>
    <w:p w14:paraId="01DAB3C3" w14:textId="1E9D0C79" w:rsidR="00A13696" w:rsidRDefault="006875D8" w:rsidP="008C0BD8">
      <w:pPr>
        <w:spacing w:line="360" w:lineRule="auto"/>
        <w:ind w:left="720"/>
        <w:rPr>
          <w:sz w:val="28"/>
          <w:szCs w:val="32"/>
        </w:rPr>
      </w:pPr>
      <w:bookmarkStart w:id="2" w:name="_Hlk35440943"/>
      <w:bookmarkEnd w:id="0"/>
      <w:r w:rsidRPr="00C57357">
        <w:rPr>
          <w:b/>
          <w:bCs/>
          <w:sz w:val="28"/>
          <w:szCs w:val="32"/>
        </w:rPr>
        <w:t>Computer Support-</w:t>
      </w:r>
      <w:r w:rsidRPr="00C57357">
        <w:rPr>
          <w:sz w:val="28"/>
          <w:szCs w:val="32"/>
        </w:rPr>
        <w:t xml:space="preserve"> Do not pause any I.T support. You cannot afford to have computers down or your practice without support. Right </w:t>
      </w:r>
      <w:proofErr w:type="gramStart"/>
      <w:r w:rsidRPr="00C57357">
        <w:rPr>
          <w:sz w:val="28"/>
          <w:szCs w:val="32"/>
        </w:rPr>
        <w:t>now</w:t>
      </w:r>
      <w:proofErr w:type="gramEnd"/>
      <w:r w:rsidRPr="00C57357">
        <w:rPr>
          <w:sz w:val="28"/>
          <w:szCs w:val="32"/>
        </w:rPr>
        <w:t xml:space="preserve"> is the best time to get all your updates on your computers done, ensure all your electronics are properly connected (something is always broken or disconnected it seems) Streamline!</w:t>
      </w:r>
    </w:p>
    <w:p w14:paraId="5F253980" w14:textId="42E4DCB8" w:rsidR="000F42D9" w:rsidRDefault="006875D8" w:rsidP="008C0BD8">
      <w:pPr>
        <w:spacing w:line="360" w:lineRule="auto"/>
        <w:ind w:left="720"/>
        <w:rPr>
          <w:sz w:val="28"/>
          <w:szCs w:val="32"/>
        </w:rPr>
      </w:pPr>
      <w:r w:rsidRPr="007B26D3">
        <w:rPr>
          <w:b/>
          <w:bCs/>
          <w:sz w:val="28"/>
          <w:szCs w:val="32"/>
        </w:rPr>
        <w:t>Data Tracking Software</w:t>
      </w:r>
      <w:r w:rsidRPr="007B26D3">
        <w:rPr>
          <w:sz w:val="28"/>
          <w:szCs w:val="32"/>
        </w:rPr>
        <w:t xml:space="preserve"> – Pause or request delay payments options. For many of you there is a ton of value training and using the information to help as you are rescheduling patients, filling future schedule and connecting with patients. If by chance you’re not an expert in your software. It’s time to use this time and learn it. Every software that supports your business has training on their websites or YouTube channels</w:t>
      </w:r>
      <w:r w:rsidR="00326018">
        <w:rPr>
          <w:sz w:val="28"/>
          <w:szCs w:val="32"/>
        </w:rPr>
        <w:t>.</w:t>
      </w:r>
    </w:p>
    <w:p w14:paraId="2A98692E" w14:textId="332CF7A5" w:rsidR="006875D8" w:rsidRPr="00A13696" w:rsidRDefault="006875D8" w:rsidP="008C0BD8">
      <w:pPr>
        <w:spacing w:line="360" w:lineRule="auto"/>
        <w:ind w:left="720"/>
        <w:rPr>
          <w:sz w:val="28"/>
          <w:szCs w:val="32"/>
        </w:rPr>
      </w:pPr>
      <w:r w:rsidRPr="00A13696">
        <w:rPr>
          <w:b/>
          <w:bCs/>
          <w:sz w:val="28"/>
          <w:szCs w:val="32"/>
        </w:rPr>
        <w:t>Supply Companies</w:t>
      </w:r>
      <w:r w:rsidRPr="00A13696">
        <w:rPr>
          <w:sz w:val="28"/>
          <w:szCs w:val="32"/>
        </w:rPr>
        <w:t>- Call your supply companies and see what they are doing for you their customers</w:t>
      </w:r>
    </w:p>
    <w:p w14:paraId="3407C32F" w14:textId="77777777" w:rsidR="006875D8" w:rsidRPr="00C57357" w:rsidRDefault="006875D8" w:rsidP="008C0BD8">
      <w:pPr>
        <w:spacing w:line="360" w:lineRule="auto"/>
        <w:ind w:left="720"/>
        <w:rPr>
          <w:sz w:val="28"/>
          <w:szCs w:val="32"/>
        </w:rPr>
      </w:pPr>
      <w:r w:rsidRPr="00C57357">
        <w:rPr>
          <w:b/>
          <w:bCs/>
          <w:sz w:val="28"/>
          <w:szCs w:val="32"/>
        </w:rPr>
        <w:t>Business Documents</w:t>
      </w:r>
      <w:r w:rsidRPr="00C57357">
        <w:rPr>
          <w:sz w:val="28"/>
          <w:szCs w:val="32"/>
        </w:rPr>
        <w:t>- Time to get organized. Get your Dropbox up and all your important documents scanned, organized etc.</w:t>
      </w:r>
    </w:p>
    <w:p w14:paraId="28D7A1C4" w14:textId="77777777" w:rsidR="006875D8" w:rsidRPr="00C57357" w:rsidRDefault="006875D8" w:rsidP="008C0BD8">
      <w:pPr>
        <w:spacing w:line="360" w:lineRule="auto"/>
        <w:ind w:left="720"/>
        <w:rPr>
          <w:sz w:val="28"/>
          <w:szCs w:val="32"/>
        </w:rPr>
      </w:pPr>
      <w:r w:rsidRPr="00C57357">
        <w:rPr>
          <w:b/>
          <w:bCs/>
          <w:sz w:val="28"/>
          <w:szCs w:val="32"/>
        </w:rPr>
        <w:t>Office Documents</w:t>
      </w:r>
      <w:r w:rsidRPr="00C57357">
        <w:rPr>
          <w:sz w:val="28"/>
          <w:szCs w:val="32"/>
        </w:rPr>
        <w:t>- Review all your employee files (update) consent forms, office manuals, post op instructions, brochures etc.</w:t>
      </w:r>
    </w:p>
    <w:p w14:paraId="73659ED0" w14:textId="77777777" w:rsidR="006875D8" w:rsidRPr="00C57357" w:rsidRDefault="006875D8" w:rsidP="008C0BD8">
      <w:pPr>
        <w:spacing w:line="360" w:lineRule="auto"/>
        <w:ind w:left="720"/>
        <w:rPr>
          <w:sz w:val="28"/>
          <w:szCs w:val="32"/>
        </w:rPr>
      </w:pPr>
      <w:r w:rsidRPr="00C57357">
        <w:rPr>
          <w:b/>
          <w:bCs/>
          <w:sz w:val="28"/>
          <w:szCs w:val="32"/>
        </w:rPr>
        <w:lastRenderedPageBreak/>
        <w:t>Wills and Trusts</w:t>
      </w:r>
      <w:r w:rsidRPr="00C57357">
        <w:rPr>
          <w:sz w:val="28"/>
          <w:szCs w:val="32"/>
        </w:rPr>
        <w:t>- Now is the time to get all your personal wealth organized</w:t>
      </w:r>
    </w:p>
    <w:p w14:paraId="1C8A7DC3" w14:textId="77777777" w:rsidR="006875D8" w:rsidRPr="00C57357" w:rsidRDefault="006875D8" w:rsidP="008C0BD8">
      <w:pPr>
        <w:spacing w:line="360" w:lineRule="auto"/>
        <w:ind w:left="720"/>
        <w:rPr>
          <w:sz w:val="28"/>
          <w:szCs w:val="32"/>
        </w:rPr>
      </w:pPr>
      <w:r w:rsidRPr="00C57357">
        <w:rPr>
          <w:b/>
          <w:bCs/>
          <w:sz w:val="28"/>
          <w:szCs w:val="32"/>
        </w:rPr>
        <w:t xml:space="preserve">Online </w:t>
      </w:r>
      <w:proofErr w:type="gramStart"/>
      <w:r w:rsidRPr="00C57357">
        <w:rPr>
          <w:b/>
          <w:bCs/>
          <w:sz w:val="28"/>
          <w:szCs w:val="32"/>
        </w:rPr>
        <w:t>C</w:t>
      </w:r>
      <w:r w:rsidRPr="00C57357">
        <w:rPr>
          <w:sz w:val="28"/>
          <w:szCs w:val="32"/>
        </w:rPr>
        <w:t>.</w:t>
      </w:r>
      <w:r w:rsidRPr="00C57357">
        <w:rPr>
          <w:b/>
          <w:bCs/>
          <w:sz w:val="28"/>
          <w:szCs w:val="32"/>
        </w:rPr>
        <w:t>E’s</w:t>
      </w:r>
      <w:proofErr w:type="gramEnd"/>
      <w:r w:rsidRPr="00C57357">
        <w:rPr>
          <w:b/>
          <w:bCs/>
          <w:sz w:val="28"/>
          <w:szCs w:val="32"/>
        </w:rPr>
        <w:t>-</w:t>
      </w:r>
      <w:r w:rsidRPr="00C57357">
        <w:rPr>
          <w:sz w:val="28"/>
          <w:szCs w:val="32"/>
        </w:rPr>
        <w:t xml:space="preserve"> Work to get in all of your C.E’s during this time down. (maybe you’re not due however you must think ahead and do it before you need it. You should plan on being extremely busy after this is over.</w:t>
      </w:r>
    </w:p>
    <w:p w14:paraId="08076069" w14:textId="77777777" w:rsidR="006875D8" w:rsidRPr="00C57357" w:rsidRDefault="006875D8" w:rsidP="008C0BD8">
      <w:pPr>
        <w:spacing w:line="360" w:lineRule="auto"/>
        <w:ind w:left="720"/>
        <w:rPr>
          <w:sz w:val="28"/>
          <w:szCs w:val="32"/>
        </w:rPr>
      </w:pPr>
      <w:r w:rsidRPr="00C57357">
        <w:rPr>
          <w:b/>
          <w:bCs/>
          <w:sz w:val="28"/>
          <w:szCs w:val="32"/>
        </w:rPr>
        <w:t>Professional Meetings</w:t>
      </w:r>
      <w:r w:rsidRPr="00C57357">
        <w:rPr>
          <w:sz w:val="28"/>
          <w:szCs w:val="32"/>
        </w:rPr>
        <w:t>- You have professional support such as accountants, financial advisors, partners and business ventures outside of dentistry. Get all your meetings done virtually while you have some time.</w:t>
      </w:r>
    </w:p>
    <w:p w14:paraId="1E0A42F6" w14:textId="77777777" w:rsidR="006875D8" w:rsidRPr="00C57357" w:rsidRDefault="006875D8" w:rsidP="008C0BD8">
      <w:pPr>
        <w:spacing w:line="360" w:lineRule="auto"/>
        <w:ind w:left="720"/>
        <w:rPr>
          <w:sz w:val="28"/>
          <w:szCs w:val="32"/>
        </w:rPr>
      </w:pPr>
      <w:r w:rsidRPr="00C57357">
        <w:rPr>
          <w:sz w:val="28"/>
          <w:szCs w:val="32"/>
        </w:rPr>
        <w:t xml:space="preserve"> </w:t>
      </w:r>
      <w:r w:rsidRPr="00C57357">
        <w:rPr>
          <w:b/>
          <w:bCs/>
          <w:sz w:val="28"/>
          <w:szCs w:val="32"/>
        </w:rPr>
        <w:t>Coaching and Consulting</w:t>
      </w:r>
      <w:r w:rsidRPr="00C57357">
        <w:rPr>
          <w:sz w:val="28"/>
          <w:szCs w:val="32"/>
        </w:rPr>
        <w:t xml:space="preserve">- Now is the time you need them most. Plan, Train, Post virus plan. </w:t>
      </w:r>
    </w:p>
    <w:p w14:paraId="0AB78E4B" w14:textId="77777777" w:rsidR="006875D8" w:rsidRPr="00C57357" w:rsidRDefault="006875D8" w:rsidP="008C0BD8">
      <w:pPr>
        <w:spacing w:line="360" w:lineRule="auto"/>
        <w:ind w:left="720"/>
        <w:rPr>
          <w:sz w:val="28"/>
          <w:szCs w:val="32"/>
        </w:rPr>
      </w:pPr>
      <w:r w:rsidRPr="00C57357">
        <w:rPr>
          <w:b/>
          <w:bCs/>
          <w:sz w:val="28"/>
          <w:szCs w:val="32"/>
        </w:rPr>
        <w:t xml:space="preserve">Employees </w:t>
      </w:r>
      <w:r w:rsidRPr="00C57357">
        <w:rPr>
          <w:sz w:val="28"/>
          <w:szCs w:val="32"/>
        </w:rPr>
        <w:t>- Be smart with your team and keep your phones answered, accounts worked, schedule moved to alternate days in April. Training on services, caring for emergencies (they will be higher) and create training manuals</w:t>
      </w:r>
    </w:p>
    <w:p w14:paraId="3EDA8C31" w14:textId="77777777" w:rsidR="006875D8" w:rsidRPr="00C57357" w:rsidRDefault="006875D8" w:rsidP="008C0BD8">
      <w:pPr>
        <w:spacing w:line="360" w:lineRule="auto"/>
        <w:ind w:left="720"/>
        <w:rPr>
          <w:sz w:val="28"/>
          <w:szCs w:val="32"/>
        </w:rPr>
      </w:pPr>
      <w:r w:rsidRPr="00C57357">
        <w:rPr>
          <w:b/>
          <w:bCs/>
          <w:sz w:val="28"/>
          <w:szCs w:val="32"/>
        </w:rPr>
        <w:t xml:space="preserve">Equipment </w:t>
      </w:r>
      <w:r w:rsidRPr="00C57357">
        <w:rPr>
          <w:sz w:val="28"/>
          <w:szCs w:val="32"/>
        </w:rPr>
        <w:t>– Get your equipment maintenance completed (small and large) suctions, mills, traps, autoclaves and instruments.</w:t>
      </w:r>
    </w:p>
    <w:p w14:paraId="61410F70" w14:textId="77777777" w:rsidR="006875D8" w:rsidRPr="00C57357" w:rsidRDefault="006875D8" w:rsidP="008C0BD8">
      <w:pPr>
        <w:spacing w:line="360" w:lineRule="auto"/>
        <w:ind w:left="720"/>
        <w:rPr>
          <w:sz w:val="28"/>
          <w:szCs w:val="32"/>
        </w:rPr>
      </w:pPr>
      <w:r w:rsidRPr="00C57357">
        <w:rPr>
          <w:b/>
          <w:bCs/>
          <w:sz w:val="28"/>
          <w:szCs w:val="32"/>
        </w:rPr>
        <w:t>Rest and Rejuvenate-</w:t>
      </w:r>
      <w:r w:rsidRPr="00C57357">
        <w:rPr>
          <w:sz w:val="28"/>
          <w:szCs w:val="32"/>
        </w:rPr>
        <w:t xml:space="preserve"> Taking a break to prepare for the heavy workload to come is important. High stress is happening and being healthy is important now! Maybe you cancel a third quarter vacation and take it now. </w:t>
      </w:r>
    </w:p>
    <w:bookmarkEnd w:id="1"/>
    <w:bookmarkEnd w:id="2"/>
    <w:p w14:paraId="63081ECF" w14:textId="1E24B187" w:rsidR="006875D8" w:rsidRDefault="006875D8" w:rsidP="006875D8">
      <w:pPr>
        <w:rPr>
          <w:sz w:val="24"/>
          <w:szCs w:val="28"/>
        </w:rPr>
      </w:pPr>
    </w:p>
    <w:p w14:paraId="00BB4078" w14:textId="2AA4E674" w:rsidR="00332DF1" w:rsidRPr="00332DF1" w:rsidRDefault="00332DF1" w:rsidP="00332DF1">
      <w:pPr>
        <w:rPr>
          <w:sz w:val="24"/>
          <w:szCs w:val="28"/>
        </w:rPr>
      </w:pPr>
    </w:p>
    <w:p w14:paraId="1329C616" w14:textId="44A10615" w:rsidR="00332DF1" w:rsidRPr="00332DF1" w:rsidRDefault="00332DF1" w:rsidP="00332DF1">
      <w:pPr>
        <w:rPr>
          <w:sz w:val="24"/>
          <w:szCs w:val="28"/>
        </w:rPr>
      </w:pPr>
    </w:p>
    <w:p w14:paraId="70732BC8" w14:textId="0D637937" w:rsidR="00332DF1" w:rsidRPr="00332DF1" w:rsidRDefault="00332DF1" w:rsidP="00332DF1">
      <w:pPr>
        <w:rPr>
          <w:sz w:val="24"/>
          <w:szCs w:val="28"/>
        </w:rPr>
      </w:pPr>
    </w:p>
    <w:p w14:paraId="3C2DF9A3" w14:textId="4ACEC711" w:rsidR="00332DF1" w:rsidRPr="00332DF1" w:rsidRDefault="00332DF1" w:rsidP="00332DF1">
      <w:pPr>
        <w:rPr>
          <w:sz w:val="24"/>
          <w:szCs w:val="28"/>
        </w:rPr>
      </w:pPr>
    </w:p>
    <w:p w14:paraId="79B7C3BE" w14:textId="19DD57CC" w:rsidR="00332DF1" w:rsidRPr="00332DF1" w:rsidRDefault="00332DF1" w:rsidP="00332DF1">
      <w:pPr>
        <w:rPr>
          <w:sz w:val="24"/>
          <w:szCs w:val="28"/>
        </w:rPr>
      </w:pPr>
    </w:p>
    <w:p w14:paraId="5B7DE5AE" w14:textId="07E12360" w:rsidR="00332DF1" w:rsidRPr="00332DF1" w:rsidRDefault="00332DF1" w:rsidP="00332DF1">
      <w:pPr>
        <w:rPr>
          <w:sz w:val="24"/>
          <w:szCs w:val="28"/>
        </w:rPr>
      </w:pPr>
    </w:p>
    <w:p w14:paraId="6316C136" w14:textId="7AFF1C51" w:rsidR="00332DF1" w:rsidRPr="00332DF1" w:rsidRDefault="00332DF1" w:rsidP="00332DF1">
      <w:pPr>
        <w:rPr>
          <w:sz w:val="24"/>
          <w:szCs w:val="28"/>
        </w:rPr>
      </w:pPr>
    </w:p>
    <w:p w14:paraId="27EE3841" w14:textId="78F0CD95" w:rsidR="00332DF1" w:rsidRDefault="00332DF1" w:rsidP="00332DF1">
      <w:pPr>
        <w:rPr>
          <w:sz w:val="24"/>
          <w:szCs w:val="28"/>
        </w:rPr>
      </w:pPr>
    </w:p>
    <w:p w14:paraId="490BC144" w14:textId="77777777" w:rsidR="00332DF1" w:rsidRPr="00332DF1" w:rsidRDefault="00332DF1" w:rsidP="00332DF1">
      <w:pPr>
        <w:rPr>
          <w:sz w:val="24"/>
          <w:szCs w:val="28"/>
        </w:rPr>
      </w:pPr>
    </w:p>
    <w:sectPr w:rsidR="00332DF1" w:rsidRPr="00332DF1" w:rsidSect="0072448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87951" w14:textId="77777777" w:rsidR="0097011A" w:rsidRDefault="0097011A">
      <w:pPr>
        <w:spacing w:before="0" w:line="240" w:lineRule="auto"/>
      </w:pPr>
      <w:r>
        <w:separator/>
      </w:r>
    </w:p>
  </w:endnote>
  <w:endnote w:type="continuationSeparator" w:id="0">
    <w:p w14:paraId="7A810771" w14:textId="77777777" w:rsidR="0097011A" w:rsidRDefault="0097011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2C5B" w14:textId="77777777" w:rsidR="00DD3913" w:rsidRDefault="00DD3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12B95" w14:textId="79159A75" w:rsidR="00A03E6B" w:rsidRDefault="006875D8" w:rsidP="006875D8">
    <w:pPr>
      <w:pStyle w:val="Footer"/>
      <w:jc w:val="center"/>
    </w:pPr>
    <w:r>
      <w:ptab w:relativeTo="margin" w:alignment="left" w:leader="none"/>
    </w:r>
    <w:r>
      <w:t>Bryantconsultants.com</w:t>
    </w:r>
    <w:r>
      <w:ptab w:relativeTo="margin" w:alignment="center" w:leader="none"/>
    </w:r>
    <w:r>
      <w:t>info@bryantconsultants.com</w:t>
    </w:r>
    <w:r>
      <w:tab/>
      <w:t xml:space="preserve"> (877) 768-4799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2EE4" w14:textId="77777777" w:rsidR="00DD3913" w:rsidRDefault="00DD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8EC67" w14:textId="77777777" w:rsidR="0097011A" w:rsidRDefault="0097011A">
      <w:pPr>
        <w:spacing w:before="0" w:line="240" w:lineRule="auto"/>
      </w:pPr>
      <w:r>
        <w:separator/>
      </w:r>
    </w:p>
  </w:footnote>
  <w:footnote w:type="continuationSeparator" w:id="0">
    <w:p w14:paraId="2A591B2C" w14:textId="77777777" w:rsidR="0097011A" w:rsidRDefault="0097011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5FAF" w14:textId="66F5368A" w:rsidR="00DD3913" w:rsidRDefault="00DD3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8B6BA" w14:textId="683A3EC5" w:rsidR="00DD3913" w:rsidRDefault="00DD3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2FEA" w14:textId="2FD0590E" w:rsidR="00DD3913" w:rsidRDefault="00DD3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A50EF"/>
    <w:multiLevelType w:val="hybridMultilevel"/>
    <w:tmpl w:val="099CFD5E"/>
    <w:lvl w:ilvl="0" w:tplc="B34CED3A">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81544"/>
    <w:multiLevelType w:val="hybridMultilevel"/>
    <w:tmpl w:val="200276BC"/>
    <w:lvl w:ilvl="0" w:tplc="6B9E1EA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D8"/>
    <w:rsid w:val="00027E39"/>
    <w:rsid w:val="000F42D9"/>
    <w:rsid w:val="00326018"/>
    <w:rsid w:val="00332DF1"/>
    <w:rsid w:val="0044792E"/>
    <w:rsid w:val="006875D8"/>
    <w:rsid w:val="006C3556"/>
    <w:rsid w:val="00724480"/>
    <w:rsid w:val="007479B0"/>
    <w:rsid w:val="007A4249"/>
    <w:rsid w:val="007B26D3"/>
    <w:rsid w:val="007E2992"/>
    <w:rsid w:val="00866056"/>
    <w:rsid w:val="008A154D"/>
    <w:rsid w:val="008C0BD8"/>
    <w:rsid w:val="009400E7"/>
    <w:rsid w:val="0097011A"/>
    <w:rsid w:val="00A03E6B"/>
    <w:rsid w:val="00A13696"/>
    <w:rsid w:val="00A24956"/>
    <w:rsid w:val="00C363AD"/>
    <w:rsid w:val="00C51E42"/>
    <w:rsid w:val="00C57357"/>
    <w:rsid w:val="00DB3D3C"/>
    <w:rsid w:val="00DD3913"/>
    <w:rsid w:val="00E53992"/>
    <w:rsid w:val="00F3558A"/>
    <w:rsid w:val="00F508F1"/>
    <w:rsid w:val="00FC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BC633"/>
  <w15:chartTrackingRefBased/>
  <w15:docId w15:val="{4C9E5BDD-F39E-47D4-B647-7D54AD7D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7130E"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pPr>
      <w:keepNext/>
      <w:keepLines/>
      <w:numPr>
        <w:numId w:val="1"/>
      </w:numPr>
      <w:pBdr>
        <w:bottom w:val="thickThinLargeGap" w:sz="24" w:space="1" w:color="4F271C" w:themeColor="text2"/>
      </w:pBdr>
      <w:spacing w:before="400" w:after="60"/>
      <w:outlineLvl w:val="0"/>
    </w:pPr>
    <w:rPr>
      <w:rFonts w:asciiTheme="majorHAnsi" w:eastAsiaTheme="majorEastAsia" w:hAnsiTheme="majorHAnsi" w:cstheme="majorBidi"/>
      <w:caps/>
      <w:color w:val="3891A7" w:themeColor="accent1"/>
      <w:sz w:val="24"/>
    </w:rPr>
  </w:style>
  <w:style w:type="paragraph" w:styleId="Heading2">
    <w:name w:val="heading 2"/>
    <w:basedOn w:val="Normal"/>
    <w:next w:val="Normal"/>
    <w:link w:val="Heading2Char"/>
    <w:uiPriority w:val="2"/>
    <w:semiHidden/>
    <w:unhideWhenUsed/>
    <w:qFormat/>
    <w:pPr>
      <w:keepNext/>
      <w:keepLines/>
      <w:spacing w:before="160"/>
      <w:outlineLvl w:val="1"/>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pPr>
      <w:spacing w:before="0" w:line="240" w:lineRule="auto"/>
    </w:pPr>
  </w:style>
  <w:style w:type="paragraph" w:styleId="Title">
    <w:name w:val="Title"/>
    <w:basedOn w:val="Normal"/>
    <w:next w:val="Normal"/>
    <w:link w:val="TitleChar"/>
    <w:uiPriority w:val="10"/>
    <w:qFormat/>
    <w:pPr>
      <w:spacing w:before="40" w:line="204" w:lineRule="auto"/>
      <w:ind w:left="144"/>
      <w:contextualSpacing/>
    </w:pPr>
    <w:rPr>
      <w:rFonts w:asciiTheme="majorHAnsi" w:eastAsiaTheme="majorEastAsia" w:hAnsiTheme="majorHAnsi" w:cstheme="majorBidi"/>
      <w:caps/>
      <w:color w:val="3891A7" w:themeColor="accent1"/>
      <w:spacing w:val="10"/>
      <w:kern w:val="28"/>
      <w:sz w:val="64"/>
    </w:rPr>
  </w:style>
  <w:style w:type="character" w:customStyle="1" w:styleId="TitleChar">
    <w:name w:val="Title Char"/>
    <w:basedOn w:val="DefaultParagraphFont"/>
    <w:link w:val="Title"/>
    <w:uiPriority w:val="10"/>
    <w:rPr>
      <w:rFonts w:asciiTheme="majorHAnsi" w:eastAsiaTheme="majorEastAsia" w:hAnsiTheme="majorHAnsi" w:cstheme="majorBidi"/>
      <w:caps/>
      <w:color w:val="3891A7" w:themeColor="accent1"/>
      <w:spacing w:val="10"/>
      <w:kern w:val="28"/>
      <w:sz w:val="64"/>
    </w:rPr>
  </w:style>
  <w:style w:type="character" w:customStyle="1" w:styleId="Heading1Char">
    <w:name w:val="Heading 1 Char"/>
    <w:basedOn w:val="DefaultParagraphFont"/>
    <w:link w:val="Heading1"/>
    <w:uiPriority w:val="2"/>
    <w:rPr>
      <w:rFonts w:asciiTheme="majorHAnsi" w:eastAsiaTheme="majorEastAsia" w:hAnsiTheme="majorHAnsi" w:cstheme="majorBidi"/>
      <w:caps/>
      <w:color w:val="3891A7" w:themeColor="accent1"/>
      <w:sz w:val="24"/>
    </w:rPr>
  </w:style>
  <w:style w:type="paragraph" w:styleId="List">
    <w:name w:val="List"/>
    <w:basedOn w:val="Normal"/>
    <w:uiPriority w:val="1"/>
    <w:unhideWhenUsed/>
    <w:qFormat/>
    <w:pPr>
      <w:ind w:right="720"/>
    </w:pPr>
  </w:style>
  <w:style w:type="paragraph" w:customStyle="1" w:styleId="Checkbox">
    <w:name w:val="Checkbox"/>
    <w:basedOn w:val="Normal"/>
    <w:uiPriority w:val="1"/>
    <w:qFormat/>
    <w:pPr>
      <w:spacing w:before="60"/>
    </w:pPr>
    <w:rPr>
      <w:rFonts w:ascii="Segoe UI Symbol" w:hAnsi="Segoe UI Symbol" w:cs="Segoe UI Symbol"/>
      <w:color w:val="2A6C7D" w:themeColor="accent1" w:themeShade="BF"/>
      <w:sz w:val="21"/>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before="0" w:line="240" w:lineRule="auto"/>
      <w:ind w:right="720"/>
      <w:jc w:val="right"/>
    </w:pPr>
    <w:rPr>
      <w:sz w:val="16"/>
    </w:rPr>
  </w:style>
  <w:style w:type="character" w:customStyle="1" w:styleId="FooterChar">
    <w:name w:val="Footer Char"/>
    <w:basedOn w:val="DefaultParagraphFont"/>
    <w:link w:val="Footer"/>
    <w:uiPriority w:val="99"/>
    <w:rPr>
      <w:sz w:val="16"/>
    </w:rPr>
  </w:style>
  <w:style w:type="character" w:customStyle="1" w:styleId="Heading2Char">
    <w:name w:val="Heading 2 Char"/>
    <w:basedOn w:val="DefaultParagraphFont"/>
    <w:link w:val="Heading2"/>
    <w:uiPriority w:val="2"/>
    <w:semiHidden/>
    <w:rPr>
      <w:rFonts w:asciiTheme="majorHAnsi" w:eastAsiaTheme="majorEastAsia" w:hAnsiTheme="majorHAnsi" w:cstheme="majorBidi"/>
      <w:sz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before="0" w:line="240" w:lineRule="auto"/>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styleId="Hyperlink">
    <w:name w:val="Hyperlink"/>
    <w:basedOn w:val="DefaultParagraphFont"/>
    <w:uiPriority w:val="99"/>
    <w:unhideWhenUsed/>
    <w:rsid w:val="006875D8"/>
    <w:rPr>
      <w:color w:val="0070C0" w:themeColor="hyperlink"/>
      <w:u w:val="single"/>
    </w:rPr>
  </w:style>
  <w:style w:type="character" w:styleId="UnresolvedMention">
    <w:name w:val="Unresolved Mention"/>
    <w:basedOn w:val="DefaultParagraphFont"/>
    <w:uiPriority w:val="99"/>
    <w:semiHidden/>
    <w:unhideWhenUsed/>
    <w:rsid w:val="006875D8"/>
    <w:rPr>
      <w:color w:val="605E5C"/>
      <w:shd w:val="clear" w:color="auto" w:fill="E1DFDD"/>
    </w:rPr>
  </w:style>
  <w:style w:type="paragraph" w:styleId="ListParagraph">
    <w:name w:val="List Paragraph"/>
    <w:basedOn w:val="Normal"/>
    <w:uiPriority w:val="34"/>
    <w:unhideWhenUsed/>
    <w:qFormat/>
    <w:rsid w:val="007A4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ust\AppData\Roaming\Microsoft\Templates\Business%20trip%20checklist.dotx" TargetMode="External"/></Relationships>
</file>

<file path=word/theme/theme1.xml><?xml version="1.0" encoding="utf-8"?>
<a:theme xmlns:a="http://schemas.openxmlformats.org/drawingml/2006/main" name="Office Theme">
  <a:themeElements>
    <a:clrScheme name="Travel Planning">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0070C0"/>
      </a:hlink>
      <a:folHlink>
        <a:srgbClr val="7030A0"/>
      </a:folHlink>
    </a:clrScheme>
    <a:fontScheme name="Travel Planning">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849758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2012-08-06T11:33:00+00:00</AssetStart>
    <FriendlyTitle xmlns="4873beb7-5857-4685-be1f-d57550cc96cc" xsi:nil="true"/>
    <MarketSpecific xmlns="4873beb7-5857-4685-be1f-d57550cc96cc">false</MarketSpecific>
    <TPNamespace xmlns="4873beb7-5857-4685-be1f-d57550cc96cc" xsi:nil="true"/>
    <PublishStatusLookup xmlns="4873beb7-5857-4685-be1f-d57550cc96cc">
      <Value>1604545</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TP103199745</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44C7F27C-C704-4960-A230-138516ABD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13936-D4AA-4FB8-9668-3D8B3D15695D}">
  <ds:schemaRefs>
    <ds:schemaRef ds:uri="http://schemas.microsoft.com/sharepoint/v3/contenttype/forms"/>
  </ds:schemaRefs>
</ds:datastoreItem>
</file>

<file path=customXml/itemProps3.xml><?xml version="1.0" encoding="utf-8"?>
<ds:datastoreItem xmlns:ds="http://schemas.openxmlformats.org/officeDocument/2006/customXml" ds:itemID="{9484ADA3-6831-4749-A8D2-03B37BFC1C06}">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Business trip checklist</Template>
  <TotalTime>88</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Foust</dc:creator>
  <cp:lastModifiedBy>Andy Foust</cp:lastModifiedBy>
  <cp:revision>27</cp:revision>
  <cp:lastPrinted>2012-07-31T23:37:00Z</cp:lastPrinted>
  <dcterms:created xsi:type="dcterms:W3CDTF">2020-03-18T20:50:00Z</dcterms:created>
  <dcterms:modified xsi:type="dcterms:W3CDTF">2020-03-19T01:19:00Z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